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467" w:rsidRPr="00DF3F77" w:rsidRDefault="00C83467" w:rsidP="00DF3F77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</w:rPr>
      </w:pPr>
    </w:p>
    <w:p w:rsidR="006C0CA2" w:rsidRPr="00DF3F77" w:rsidRDefault="006C0CA2" w:rsidP="00DF3F77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</w:rPr>
      </w:pPr>
      <w:r w:rsidRPr="00DF3F77">
        <w:rPr>
          <w:rFonts w:ascii="Times New Roman" w:hAnsi="Times New Roman"/>
          <w:i w:val="0"/>
          <w:sz w:val="28"/>
          <w:szCs w:val="28"/>
        </w:rPr>
        <w:t>Сравнительная таблица</w:t>
      </w:r>
    </w:p>
    <w:p w:rsidR="00DF3F77" w:rsidRDefault="006C0CA2" w:rsidP="00DF3F77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F3F7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DF3F77">
        <w:rPr>
          <w:rFonts w:ascii="Times New Roman" w:hAnsi="Times New Roman" w:cs="Times New Roman"/>
          <w:b/>
          <w:sz w:val="28"/>
          <w:szCs w:val="28"/>
        </w:rPr>
        <w:t>«</w:t>
      </w:r>
      <w:r w:rsidRPr="00DF3F7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 внесении изменений в постановление Правительства Кыргызской Республики «Об утверждении формы охранного ордера» от 3 октября 2017 года </w:t>
      </w:r>
    </w:p>
    <w:p w:rsidR="00777EE9" w:rsidRPr="00DF3F77" w:rsidRDefault="006C0CA2" w:rsidP="00DF3F7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F3F7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№ 642</w:t>
      </w:r>
    </w:p>
    <w:tbl>
      <w:tblPr>
        <w:tblStyle w:val="a3"/>
        <w:tblpPr w:leftFromText="180" w:rightFromText="180" w:vertAnchor="page" w:horzAnchor="margin" w:tblpY="3181"/>
        <w:tblW w:w="0" w:type="auto"/>
        <w:tblLayout w:type="fixed"/>
        <w:tblLook w:val="04A0" w:firstRow="1" w:lastRow="0" w:firstColumn="1" w:lastColumn="0" w:noHBand="0" w:noVBand="1"/>
      </w:tblPr>
      <w:tblGrid>
        <w:gridCol w:w="7212"/>
        <w:gridCol w:w="7213"/>
      </w:tblGrid>
      <w:tr w:rsidR="006C0CA2" w:rsidRPr="00DF3F77" w:rsidTr="00812254">
        <w:tc>
          <w:tcPr>
            <w:tcW w:w="7212" w:type="dxa"/>
          </w:tcPr>
          <w:p w:rsidR="006C0CA2" w:rsidRPr="00DF3F77" w:rsidRDefault="00DF3F77" w:rsidP="00DF3F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DF3F77">
              <w:rPr>
                <w:rFonts w:ascii="Times New Roman" w:hAnsi="Times New Roman"/>
                <w:i w:val="0"/>
                <w:sz w:val="28"/>
                <w:szCs w:val="28"/>
              </w:rPr>
              <w:t>Действующая редакция</w:t>
            </w:r>
          </w:p>
        </w:tc>
        <w:tc>
          <w:tcPr>
            <w:tcW w:w="7213" w:type="dxa"/>
          </w:tcPr>
          <w:p w:rsidR="006C0CA2" w:rsidRPr="00DF3F77" w:rsidRDefault="006C0CA2" w:rsidP="00DF3F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DF3F77">
              <w:rPr>
                <w:rFonts w:ascii="Times New Roman" w:hAnsi="Times New Roman"/>
                <w:i w:val="0"/>
                <w:sz w:val="28"/>
                <w:szCs w:val="28"/>
              </w:rPr>
              <w:t>Предлагаемая редакция</w:t>
            </w:r>
          </w:p>
        </w:tc>
      </w:tr>
      <w:tr w:rsidR="005F3F40" w:rsidRPr="00DF3F77" w:rsidTr="007444EE">
        <w:tc>
          <w:tcPr>
            <w:tcW w:w="7212" w:type="dxa"/>
          </w:tcPr>
          <w:p w:rsidR="005F3F40" w:rsidRDefault="005F3F40" w:rsidP="005F3F40">
            <w:pPr>
              <w:pStyle w:val="tkTekst"/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</w:t>
            </w:r>
            <w:r w:rsidRPr="00DF3F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«Об утверждении формы охранного ордера»  от 3 октября 2017 года № 642</w:t>
            </w:r>
          </w:p>
        </w:tc>
        <w:tc>
          <w:tcPr>
            <w:tcW w:w="7213" w:type="dxa"/>
          </w:tcPr>
          <w:p w:rsidR="005F3F40" w:rsidRPr="00DF3F77" w:rsidRDefault="005F3F40" w:rsidP="005F3F40">
            <w:pPr>
              <w:pStyle w:val="tkTekst"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</w:t>
            </w:r>
            <w:r w:rsidRPr="00DF3F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«Об утверждении формы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E63D8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временного </w:t>
            </w:r>
            <w:r w:rsidRPr="00DF3F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охранного ордера»  от 3 октября 2017 года № 642</w:t>
            </w:r>
          </w:p>
        </w:tc>
      </w:tr>
      <w:tr w:rsidR="006C0CA2" w:rsidRPr="00DF3F77" w:rsidTr="00812254">
        <w:tc>
          <w:tcPr>
            <w:tcW w:w="7212" w:type="dxa"/>
          </w:tcPr>
          <w:p w:rsidR="006C0CA2" w:rsidRPr="00DF3F77" w:rsidRDefault="006C0CA2" w:rsidP="00DF3F77">
            <w:pPr>
              <w:pStyle w:val="tkForm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4" w:anchor="st_29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статьей 29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"Об охране и защите от семейного насилия", статьями </w:t>
            </w:r>
            <w:hyperlink r:id="rId5" w:anchor="st_10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 xml:space="preserve">10 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hyperlink r:id="rId6" w:anchor="st_17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17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r1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охранного ордера в отношении лица, пострадавшего от семейного насилия, согласно приложению 1;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r2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охранного ордера в отношении лица, совершившего семейное насилие, согласно приложению 2.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2. Министерству внутренних дел Кыргызской Республики привести свои решения в соответствие с настоящим постановлением.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3. Настоящее постановление вступает в силу по истечении семи дней со дня официального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опубликования.</w:t>
            </w:r>
          </w:p>
          <w:p w:rsid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F77" w:rsidRP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6C0CA2" w:rsidRP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С.Исаков</w:t>
            </w:r>
            <w:proofErr w:type="spellEnd"/>
          </w:p>
          <w:p w:rsidR="006C0CA2" w:rsidRPr="00DF3F77" w:rsidRDefault="006C0CA2" w:rsidP="00DF3F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13" w:type="dxa"/>
          </w:tcPr>
          <w:p w:rsidR="006C0CA2" w:rsidRPr="00DF3F77" w:rsidRDefault="006C0CA2" w:rsidP="00DF3F77">
            <w:pPr>
              <w:pStyle w:val="tkForm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</w:t>
            </w:r>
            <w:hyperlink r:id="rId7" w:anchor="st_29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статьей 29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"Об охране и защите от семейного насилия", статьями </w:t>
            </w:r>
            <w:hyperlink r:id="rId8" w:anchor="st_10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 xml:space="preserve">10 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hyperlink r:id="rId9" w:anchor="st_17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17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r1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охранного ордера в отношении лица, пострадавшего от семейного насилия, согласно приложению 1;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w:anchor="pr2" w:history="1">
              <w:r w:rsidRPr="00DF3F7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охранного ордера в отношении лица, совершившего семейное насилие, согласно приложению 2.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2. Министерству внутренних дел Кыргызской Республики привести свои решения в соответствие с настоящим постановлением.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3. Настоящее постановление вступает в силу по истечении семи дней со дня официального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опубликования.</w:t>
            </w:r>
          </w:p>
          <w:p w:rsid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3F77" w:rsidRP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DF3F77" w:rsidRPr="00DF3F77" w:rsidRDefault="00DF3F77" w:rsidP="00DF3F7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С.Исаков</w:t>
            </w:r>
            <w:proofErr w:type="spellEnd"/>
          </w:p>
          <w:p w:rsidR="006C0CA2" w:rsidRPr="00DF3F77" w:rsidRDefault="006C0CA2" w:rsidP="00DF3F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0CA2" w:rsidRPr="00DF3F77" w:rsidTr="00812254">
        <w:tc>
          <w:tcPr>
            <w:tcW w:w="7212" w:type="dxa"/>
          </w:tcPr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внутренних дел, шифр района (города)</w:t>
            </w:r>
          </w:p>
          <w:p w:rsidR="00DF3F77" w:rsidRDefault="00DF3F77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b w:val="0"/>
                <w:sz w:val="28"/>
                <w:szCs w:val="28"/>
              </w:rPr>
              <w:t>Охранный ордер № ___</w:t>
            </w:r>
          </w:p>
          <w:p w:rsidR="00DF3F77" w:rsidRPr="00DF3F77" w:rsidRDefault="00DF3F77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Выдан лицу, пострадавшему от семейного насилия (законному представителю):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факту совершения семейного насилия лицом: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2. Лицу, совершившему семейное насилие, запрещается совершать любые насильственные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действия против пострадавшего(ей) (1), не допускаются прямые и косвенные контакты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пострадавшим(ей) (2).</w:t>
            </w:r>
          </w:p>
          <w:p w:rsidR="00DC7F38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3. Срок действия охранного ордера - 3 дня с момента выдачи,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________ 20__ года по "___" ________ 20__ года.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заявлению лица, пострадавшего от семейного насилия (законного представителя), других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лиц, определенных законом, орган внутренних дел продлевает срок действия охранного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ордера на 30 дней.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4. Срок действия охранного ордера продлен:</w:t>
            </w:r>
          </w:p>
          <w:p w:rsidR="00DC7F38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 20__ года по "___" ________ 20__ года.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хранный ордер продлил:</w:t>
            </w: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(Должность, звание, полнись сотрудника ОВД, продлившего срок действия охранного ордера)</w:t>
            </w:r>
          </w:p>
          <w:p w:rsidR="00DC7F38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5. Лицо, совершившее семейное насилие, направлено для прохождения коррекционной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программы в:</w:t>
            </w: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(место прохождения коррекционной программы)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6. О нарушении условий охранного ордера необходимо сообщить сотруднику органа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br/>
              <w:t>внутренних дел, осуществляющему контроль</w:t>
            </w:r>
          </w:p>
          <w:p w:rsidR="00DC7F38" w:rsidRPr="00DF3F77" w:rsidRDefault="00DC7F38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DC7F38" w:rsidRPr="00DF3F77" w:rsidRDefault="00DC7F38" w:rsidP="00DC7F38">
            <w:pPr>
              <w:pStyle w:val="tkTekst"/>
              <w:spacing w:after="0"/>
              <w:ind w:left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 сотрудника ОВД, номера служебного и мобильного телефонов)</w:t>
            </w:r>
          </w:p>
          <w:p w:rsidR="00DC7F38" w:rsidRDefault="00DC7F38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Default="00DC7F38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Pr="00DF3F77" w:rsidRDefault="00DC7F38" w:rsidP="00DC7F38">
            <w:pPr>
              <w:pStyle w:val="tkTekst"/>
              <w:spacing w:after="0"/>
              <w:ind w:left="299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Оборотная сторона охранного ордера, выданного лицу, пострадавшему от семейного насилия</w:t>
            </w:r>
          </w:p>
          <w:p w:rsidR="00DC7F38" w:rsidRDefault="00DC7F38" w:rsidP="00DC7F38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Default="00DC7F38" w:rsidP="00DC7F38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Default="00DC7F38" w:rsidP="00DC7F38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для лица, пострадавшего от семейного насилия</w:t>
            </w:r>
          </w:p>
          <w:p w:rsidR="00DC7F38" w:rsidRPr="00DC7F38" w:rsidRDefault="00DC7F38" w:rsidP="00DC7F38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C7F38" w:rsidRPr="00DF3F77" w:rsidRDefault="00DC7F38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хранный ордер - документ, предоставляющий государственную защиту пострадавшему от семейного насилия и влекущий применение определенных законом мер воздействия к лицу, совершившему семейное насилие.</w:t>
            </w:r>
          </w:p>
          <w:p w:rsidR="00DC7F38" w:rsidRPr="00DF3F77" w:rsidRDefault="00DC7F38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продления срока действия охранного ордера на 30 дней, в него включается условие о прохождении лицом, совершившим семейное насилие, коррекционной программы по изменению насильственного поведения в соответствии с законодательством </w:t>
            </w:r>
            <w:proofErr w:type="spellStart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в сфере охраны и защиты от семейного насилия.</w:t>
            </w:r>
          </w:p>
          <w:p w:rsidR="00DC7F38" w:rsidRPr="00DF3F77" w:rsidRDefault="00DC7F38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прав, в части контактов с несовершеннолетними детьми. Правом на обращение в суд за защитой прав и законных интересов лица, пострадавшего от семейного насилия, обладают: 1) лицо, пострадавшее от семейного насилия, либо его представитель; 2) прокурор; 3) сотрудник территориального подразделения уполномоченного государственного органа по защите детей и лиц,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признанных судом недееспособными, в случае, если лицом, пострадавшим от семейного насилия, является несовершеннолетний, или лицо, признанное судом недееспособным.</w:t>
            </w:r>
          </w:p>
          <w:p w:rsidR="006C0CA2" w:rsidRPr="00DF3F77" w:rsidRDefault="00DC7F38" w:rsidP="00DC7F38">
            <w:pPr>
              <w:rPr>
                <w:rFonts w:ascii="Times New Roman" w:hAnsi="Times New Roman"/>
                <w:sz w:val="28"/>
                <w:szCs w:val="28"/>
              </w:rPr>
            </w:pPr>
            <w:r w:rsidRPr="00DF3F77">
              <w:rPr>
                <w:rFonts w:ascii="Times New Roman" w:hAnsi="Times New Roman"/>
                <w:sz w:val="28"/>
                <w:szCs w:val="28"/>
              </w:rPr>
              <w:br w:type="page"/>
            </w:r>
            <w:r w:rsidR="006C0CA2" w:rsidRPr="00DF3F7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13" w:type="dxa"/>
          </w:tcPr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внутренних дел, шифр района (города)</w:t>
            </w:r>
          </w:p>
          <w:p w:rsidR="00DF3F77" w:rsidRDefault="00DF3F77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C0CA2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Временный</w:t>
            </w:r>
            <w:r w:rsidRPr="00DF3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b w:val="0"/>
                <w:sz w:val="28"/>
                <w:szCs w:val="28"/>
              </w:rPr>
              <w:t>охранный ордер № ___</w:t>
            </w:r>
          </w:p>
          <w:p w:rsidR="00DF3F77" w:rsidRPr="00DF3F77" w:rsidRDefault="00DF3F77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Выдан лицу, пострадавшему от семейного насилия (законному представителю):</w:t>
            </w:r>
          </w:p>
          <w:p w:rsidR="006C0CA2" w:rsidRPr="00DF3F77" w:rsidRDefault="006C0CA2" w:rsidP="00DF3F77">
            <w:pPr>
              <w:pStyle w:val="tkTekst"/>
              <w:spacing w:after="0"/>
              <w:ind w:firstLine="1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F3F7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факту совершения семейного насилия лицом: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2. Лицу, совершившему семейное насилие, запрещается совершать любые насильственные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действия против пострадавшего(ей) (1), не допускаются прямые и косвенные контакты с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пострадавшим(ей) (2).</w:t>
            </w:r>
          </w:p>
          <w:p w:rsidR="00DC7F38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3. Срок действия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- 3 дня с момента выдачи,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________ 20__ года по "___" ________ 20__ года.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заявлению лица, пострадавшего от семейного насилия (законного представителя), других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лиц, определенных законом, орган внутренних дел продлевает срок действия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ордера на 30 дней.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4. Срок действия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продлен: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 20__ года по "___" ________ 20__ года.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Временный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хранный ордер продлил: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(Должность, звание, полнись сотрудника ОВД, продлившего срок действия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ордера)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5. Лицо, совершившее семейное насилие, направлено для прохождения коррекционной</w:t>
            </w:r>
            <w:r w:rsid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программы в: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(место прохождения коррекционной программы)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6. О нарушении условий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необходимо сообщить сотруднику органа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br/>
              <w:t>внутренних дел, осуществляющему контроль</w:t>
            </w:r>
          </w:p>
          <w:p w:rsidR="006C0CA2" w:rsidRPr="00DF3F77" w:rsidRDefault="006C0CA2" w:rsidP="00DC7F38">
            <w:pPr>
              <w:pStyle w:val="tkTekst"/>
              <w:spacing w:after="0"/>
              <w:ind w:left="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C7F38">
            <w:pPr>
              <w:pStyle w:val="tkTekst"/>
              <w:spacing w:after="0"/>
              <w:ind w:left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 сотрудника ОВД, номера служебного и мобильного телефонов)</w:t>
            </w:r>
          </w:p>
          <w:p w:rsidR="00DC7F38" w:rsidRDefault="00DC7F38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Default="00DC7F38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DC7F38" w:rsidP="00DC7F38">
            <w:pPr>
              <w:pStyle w:val="tkTekst"/>
              <w:spacing w:after="0"/>
              <w:ind w:left="299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Оборотная сторона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ордера, выданного лицу, пострадавшему от семейного насилия</w:t>
            </w:r>
          </w:p>
          <w:p w:rsidR="00DC7F38" w:rsidRDefault="00DC7F38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F38" w:rsidRDefault="00DC7F38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для лица, пострадавшего от семейного насилия</w:t>
            </w:r>
          </w:p>
          <w:p w:rsidR="00DC7F38" w:rsidRPr="00DC7F38" w:rsidRDefault="00DC7F38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Временный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охранный ордер - документ, предоставляющий государственную защиту пострадавшему от семейного насилия и влекущий применение определенных законом мер воздействия к лицу, совершившему семейное насилие.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продления срока действия </w:t>
            </w:r>
            <w:r w:rsidRPr="00DC7F38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на 30 дней, в него включается условие о прохождении лицом, совершившим семейное насилие, коррекционной программы по изменению насильственного поведения в соответствии с законодательством Кыргызской Республики в сфере охраны и защиты от семейного насилия.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прав, в части контактов с несовершеннолетними детьми. Правом на обращение в суд за защитой прав и законных интересов лица, пострадавшего от семейного насилия, обладают: 1) лицо, пострадавшее от семейного насилия, либо его представитель; 2) прокурор; 3) сотрудник территориального подразделения уполномоченного государственного органа по защите детей и лиц,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признанных судом недееспособными, в случае, если лицом, пострадавшим от семейного насилия, является несовершеннолетний, или лицо, признанное судом недееспособным.</w:t>
            </w:r>
          </w:p>
          <w:p w:rsidR="006C0CA2" w:rsidRPr="00DF3F77" w:rsidRDefault="006C0CA2" w:rsidP="00DC7F38">
            <w:pPr>
              <w:rPr>
                <w:rFonts w:ascii="Times New Roman" w:hAnsi="Times New Roman"/>
                <w:sz w:val="28"/>
                <w:szCs w:val="28"/>
              </w:rPr>
            </w:pPr>
            <w:r w:rsidRPr="00DF3F77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</w:tr>
      <w:tr w:rsidR="006C0CA2" w:rsidRPr="00DF3F77" w:rsidTr="00812254">
        <w:tc>
          <w:tcPr>
            <w:tcW w:w="7212" w:type="dxa"/>
          </w:tcPr>
          <w:p w:rsidR="006C0CA2" w:rsidRPr="00DF3F77" w:rsidRDefault="006C0CA2" w:rsidP="00DF3F77">
            <w:pPr>
              <w:pStyle w:val="tkTekst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внутренних дел, шифр района (города)</w:t>
            </w:r>
          </w:p>
          <w:p w:rsidR="00DC7F38" w:rsidRDefault="00DC7F38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C7F38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b w:val="0"/>
                <w:sz w:val="28"/>
                <w:szCs w:val="28"/>
              </w:rPr>
              <w:t>Охранный ордер № ____</w:t>
            </w:r>
          </w:p>
          <w:p w:rsidR="00C40F1A" w:rsidRDefault="00C40F1A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Выдан лицу, совершившему семейное насилие,</w:t>
            </w:r>
          </w:p>
          <w:p w:rsidR="006C0CA2" w:rsidRPr="00DF3F77" w:rsidRDefault="00DC7F38" w:rsidP="00DC7F38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6C0CA2"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факту совершения семейного насилия в отношении лица: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2. Лицу, совершившему семейное насилие, назначены условия охранного ордера: запрет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совершать любые насильственные действия против пострадавшего(ей) (1), предупреждение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 недопустимости прямых и косвенных контактов с пострадавшим(ей) (2).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3. Срок действия охранного ордера - 3 дня с момента выдачи,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"___" ________ 20__ года по "___" _______ 20__ года.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заявлению лица, пострадавшего от семейного насилия (законного представителя), других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лиц, определенных законом, орган внутренних дел продлевает срок действия охранного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ордера на 30 дней.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4. Срок действия охранного ордера продлен:</w:t>
            </w:r>
          </w:p>
          <w:p w:rsidR="00C40F1A" w:rsidRDefault="00C40F1A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________ 20__ года по "___" ________ 20__ года.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Охранный ордер продлил: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(Должность, звание, подпись сотрудника ОВД, продлившего срок действия охранного ордера)</w:t>
            </w:r>
          </w:p>
          <w:p w:rsidR="00C40F1A" w:rsidRDefault="00C40F1A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5. Лицо, совершившее семейное насилие, направлено для прохождения коррекционной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программы в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(место прохождения коррекционной программы)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Неисполнение условий охранного ордера лицом, совершившим семейное насилие, влечет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наложение административного штрафа от пятнадцати до тридцати расчетных показателей</w:t>
            </w:r>
            <w:r w:rsidR="00C40F1A"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или привлечение к общественным работам на срок от тридцати до сорока часов, или</w:t>
            </w:r>
            <w:r w:rsidR="00C40F1A"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административный арест на срок от трех до пяти суток.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 Охранный ордер может быть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обжалован в прокуратуру или суд.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6. Контроль за соблюдением условий охранного ордера возлагается на: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(ФИО сотрудника ОВД, номер служебного и мобильного телефонов)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Примечание: в случае изменения места проживания, лицу, совершившему семейное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насилие, необходимо известить сотрудника ОВД, осуществляющего контроль за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соблюдением условий охранного ордера.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C0CA2" w:rsidRPr="00A1025C" w:rsidRDefault="00A1025C" w:rsidP="00A1025C">
            <w:pPr>
              <w:ind w:left="3402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A1025C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Оборотная сторона охранного ордера, выданного лицу, совершившему семейное насилие</w:t>
            </w:r>
          </w:p>
          <w:p w:rsidR="00A1025C" w:rsidRDefault="00A1025C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A1025C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1025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для лица, совершившего семейное насилие</w:t>
            </w:r>
          </w:p>
          <w:p w:rsidR="00A1025C" w:rsidRPr="00DF3F77" w:rsidRDefault="00A1025C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Охранный ордер предусматривает следующие условия, применяемые к лицу, совершившему семейное насилие: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1) запрет совершать семейное насилие;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2) запрет на прямые и косвенные контакты с лицом, пострадавшим от семейного насилия.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 в части контактов с несовершеннолетними детьми.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Исковое заявление может быть подано в суд в течение шести месяцев с момента выдачи охранного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ордера или с момента вступления в законную силу судебного акта по факту семейного насилия в отношении лица, его совершившего.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3" w:type="dxa"/>
          </w:tcPr>
          <w:p w:rsidR="006C0CA2" w:rsidRPr="00DF3F77" w:rsidRDefault="006C0CA2" w:rsidP="00DF3F77">
            <w:pPr>
              <w:pStyle w:val="tkTekst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DF3F77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 внутренних дел, шифр района (города)</w:t>
            </w:r>
          </w:p>
          <w:p w:rsidR="00DC7F38" w:rsidRDefault="00DC7F38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C0CA2" w:rsidRPr="00DC7F38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C7F38">
              <w:rPr>
                <w:rFonts w:ascii="Times New Roman" w:hAnsi="Times New Roman" w:cs="Times New Roman"/>
                <w:sz w:val="28"/>
                <w:szCs w:val="28"/>
              </w:rPr>
              <w:t>Временный</w:t>
            </w:r>
            <w:r w:rsidRPr="00DC7F3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охранный ордер № ____</w:t>
            </w:r>
          </w:p>
          <w:p w:rsidR="00C40F1A" w:rsidRDefault="00C40F1A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1. Выдан лицу, совершившему семейное насилие,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факту совершения семейного насилия в отношении лица: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2. Лицу, совершившему семейное насилие, назначены условия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ордера: запрет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совершать любые насильственные действия против пострадавшего(ей) (1), предупреждение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 недопустимости прямых и косвенных контактов с пострадавшим(ей) (2).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3. Срок действия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- 3 дня с момента выдачи,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"___" _______ 20__ года по "___" _________ 20__ года.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По заявлению лица, пострадавшего от семейного насилия (законного представителя), других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лиц, определенных законом, орган внутренних дел продлевает срок действия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ордера на 30 дней.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4. Срок действия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продлен: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с "___" ________ 20__ года по "___" ________ 20__ года.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Временный</w:t>
            </w:r>
            <w:r w:rsidRPr="00DF3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хранный ордер продлил: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(Должность, звание, подпись сотрудника ОВД, продлившего срок действия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ордера)</w:t>
            </w:r>
          </w:p>
          <w:p w:rsidR="006C0CA2" w:rsidRPr="00DF3F77" w:rsidRDefault="006C0CA2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5. Лицо, совершившее семейное насилие, направлено для прохождения коррекционной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программы в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(место прохождения коррекционной программы)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Неисполнение условий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охранного ордера лицом, совершившим семейное насилие, влечет </w:t>
            </w:r>
            <w:r w:rsidR="00C40F1A" w:rsidRPr="00C40F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уголовную ответственность</w:t>
            </w:r>
            <w:r w:rsidRPr="00C40F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виде штрафа II категории (от 600 до 800 расчетных показателей) либо привлечения к общественным работам II категории (от 40 до 60 часов).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Временный 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хранный ордер может быть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обжалован в прокуратуру или суд.</w:t>
            </w:r>
          </w:p>
          <w:p w:rsidR="00C40F1A" w:rsidRDefault="00C40F1A" w:rsidP="00DC7F38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6. Контроль за соблюдением условий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 возлагается на:</w:t>
            </w:r>
          </w:p>
          <w:p w:rsidR="006C0CA2" w:rsidRPr="00DF3F77" w:rsidRDefault="006C0CA2" w:rsidP="00C40F1A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  <w:p w:rsidR="006C0CA2" w:rsidRPr="00DF3F77" w:rsidRDefault="006C0CA2" w:rsidP="00C40F1A">
            <w:pPr>
              <w:pStyle w:val="tkTekst"/>
              <w:spacing w:after="0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(ФИО сотрудника ОВД, номер служебного и мобильного телефонов)</w:t>
            </w:r>
          </w:p>
          <w:p w:rsidR="006C0CA2" w:rsidRPr="00DF3F77" w:rsidRDefault="006C0CA2" w:rsidP="00C40F1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Примечание: в случае изменения места проживания, лицу, совершившему семейное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насилие, необходимо известить сотрудника ОВД, осуществляющего контроль за</w:t>
            </w:r>
            <w:r w:rsid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соблюдением условий </w:t>
            </w:r>
            <w:r w:rsidRPr="00C40F1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C40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охранного ордера.</w:t>
            </w:r>
          </w:p>
          <w:p w:rsidR="006C0CA2" w:rsidRPr="00DF3F77" w:rsidRDefault="006C0CA2" w:rsidP="00DC7F38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C0CA2" w:rsidRPr="00A1025C" w:rsidRDefault="006C0CA2" w:rsidP="00A1025C">
            <w:pPr>
              <w:ind w:left="2994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DF3F77">
              <w:rPr>
                <w:rFonts w:ascii="Times New Roman" w:hAnsi="Times New Roman"/>
                <w:sz w:val="28"/>
                <w:szCs w:val="28"/>
              </w:rPr>
              <w:br w:type="page"/>
            </w:r>
            <w:r w:rsidR="00A1025C" w:rsidRPr="00A1025C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Оборотная сторона </w:t>
            </w:r>
            <w:r w:rsidR="00A1025C" w:rsidRPr="00A1025C">
              <w:rPr>
                <w:rFonts w:ascii="Times New Roman" w:hAnsi="Times New Roman"/>
                <w:i w:val="0"/>
                <w:sz w:val="28"/>
                <w:szCs w:val="28"/>
              </w:rPr>
              <w:t>временного</w:t>
            </w:r>
            <w:r w:rsidR="00A1025C" w:rsidRPr="00A1025C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 xml:space="preserve"> охранного ордера, выданного лицу, совершившему семейное насилие</w:t>
            </w:r>
          </w:p>
          <w:p w:rsidR="00A1025C" w:rsidRDefault="00A1025C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A1025C" w:rsidRDefault="006C0CA2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1025C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для лица, совершившего семейное насилие</w:t>
            </w:r>
          </w:p>
          <w:p w:rsidR="00A1025C" w:rsidRPr="00DF3F77" w:rsidRDefault="00A1025C" w:rsidP="00DF3F77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25C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Временный</w:t>
            </w:r>
            <w:r w:rsidRPr="00A10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охранный ордер предусматривает следующие условия, применяемые к лицу, совершившему семейное насилие: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1) запрет совершать семейное насилие;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2) запрет на прямые и косвенные контакты с лицом, пострадавшим от семейного насилия.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 в части контактов с несовершеннолетними детьми.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F77">
              <w:rPr>
                <w:rFonts w:ascii="Times New Roman" w:hAnsi="Times New Roman" w:cs="Times New Roman"/>
                <w:sz w:val="28"/>
                <w:szCs w:val="28"/>
              </w:rPr>
              <w:t xml:space="preserve">Исковое заявление может быть подано в суд в течение шести месяцев с момента выдачи </w:t>
            </w:r>
            <w:r w:rsidRPr="00A1025C">
              <w:rPr>
                <w:rFonts w:ascii="Times New Roman" w:hAnsi="Times New Roman" w:cs="Times New Roman"/>
                <w:b/>
                <w:sz w:val="28"/>
                <w:szCs w:val="28"/>
              </w:rPr>
              <w:t>временного</w:t>
            </w:r>
            <w:r w:rsidRPr="00A10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F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охранного ордера или с момента вступления в законную силу судебного акта по факту семейного насилия в отношении лица, его совершившего.</w:t>
            </w:r>
          </w:p>
          <w:p w:rsidR="006C0CA2" w:rsidRPr="00DF3F77" w:rsidRDefault="006C0CA2" w:rsidP="00DF3F7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0CA2" w:rsidRDefault="006C0CA2" w:rsidP="00DF3F77">
      <w:pPr>
        <w:spacing w:after="0" w:line="240" w:lineRule="auto"/>
        <w:rPr>
          <w:rFonts w:ascii="Times New Roman" w:hAnsi="Times New Roman"/>
          <w:i w:val="0"/>
          <w:sz w:val="28"/>
          <w:szCs w:val="28"/>
        </w:rPr>
      </w:pPr>
    </w:p>
    <w:p w:rsidR="00A1025C" w:rsidRDefault="00A1025C" w:rsidP="00DF3F77">
      <w:pPr>
        <w:spacing w:after="0" w:line="240" w:lineRule="auto"/>
        <w:rPr>
          <w:rFonts w:ascii="Times New Roman" w:hAnsi="Times New Roman"/>
          <w:i w:val="0"/>
          <w:sz w:val="28"/>
          <w:szCs w:val="28"/>
        </w:rPr>
      </w:pPr>
    </w:p>
    <w:p w:rsidR="00A1025C" w:rsidRDefault="00A1025C" w:rsidP="00DF3F77">
      <w:pPr>
        <w:spacing w:after="0" w:line="240" w:lineRule="auto"/>
        <w:rPr>
          <w:rFonts w:ascii="Times New Roman" w:hAnsi="Times New Roman"/>
          <w:i w:val="0"/>
          <w:sz w:val="28"/>
          <w:szCs w:val="28"/>
        </w:rPr>
      </w:pPr>
    </w:p>
    <w:p w:rsidR="00A1025C" w:rsidRPr="00A1025C" w:rsidRDefault="00A1025C" w:rsidP="00A1025C">
      <w:pPr>
        <w:spacing w:after="0" w:line="240" w:lineRule="auto"/>
        <w:ind w:firstLine="708"/>
        <w:rPr>
          <w:rFonts w:ascii="Times New Roman" w:hAnsi="Times New Roman"/>
          <w:i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i w:val="0"/>
          <w:sz w:val="28"/>
          <w:szCs w:val="28"/>
        </w:rPr>
        <w:t xml:space="preserve">Министр </w:t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ab/>
      </w:r>
      <w:r w:rsidR="00E63D8A">
        <w:rPr>
          <w:rFonts w:ascii="Times New Roman" w:hAnsi="Times New Roman"/>
          <w:i w:val="0"/>
          <w:sz w:val="28"/>
          <w:szCs w:val="28"/>
        </w:rPr>
        <w:tab/>
      </w:r>
      <w:r w:rsidR="00E63D8A">
        <w:rPr>
          <w:rFonts w:ascii="Times New Roman" w:hAnsi="Times New Roman"/>
          <w:i w:val="0"/>
          <w:sz w:val="28"/>
          <w:szCs w:val="28"/>
        </w:rPr>
        <w:tab/>
      </w:r>
      <w:r w:rsidR="00E63D8A">
        <w:rPr>
          <w:rFonts w:ascii="Times New Roman" w:hAnsi="Times New Roman"/>
          <w:i w:val="0"/>
          <w:sz w:val="28"/>
          <w:szCs w:val="28"/>
        </w:rPr>
        <w:tab/>
      </w:r>
      <w:r>
        <w:rPr>
          <w:rFonts w:ascii="Times New Roman" w:hAnsi="Times New Roman"/>
          <w:i w:val="0"/>
          <w:sz w:val="28"/>
          <w:szCs w:val="28"/>
        </w:rPr>
        <w:t xml:space="preserve">К. </w:t>
      </w:r>
      <w:proofErr w:type="spellStart"/>
      <w:r>
        <w:rPr>
          <w:rFonts w:ascii="Times New Roman" w:hAnsi="Times New Roman"/>
          <w:i w:val="0"/>
          <w:sz w:val="28"/>
          <w:szCs w:val="28"/>
        </w:rPr>
        <w:t>Джунушалиев</w:t>
      </w:r>
      <w:proofErr w:type="spellEnd"/>
    </w:p>
    <w:sectPr w:rsidR="00A1025C" w:rsidRPr="00A1025C" w:rsidSect="00771F0B">
      <w:pgSz w:w="16838" w:h="11906" w:orient="landscape"/>
      <w:pgMar w:top="850" w:right="1134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41"/>
    <w:rsid w:val="00297113"/>
    <w:rsid w:val="003C7034"/>
    <w:rsid w:val="00496239"/>
    <w:rsid w:val="004F7B41"/>
    <w:rsid w:val="005F3F40"/>
    <w:rsid w:val="006C0CA2"/>
    <w:rsid w:val="00771F0B"/>
    <w:rsid w:val="00777EE9"/>
    <w:rsid w:val="009C20B6"/>
    <w:rsid w:val="00A1025C"/>
    <w:rsid w:val="00C04AFA"/>
    <w:rsid w:val="00C40F1A"/>
    <w:rsid w:val="00C83467"/>
    <w:rsid w:val="00D06C70"/>
    <w:rsid w:val="00DC7F38"/>
    <w:rsid w:val="00DF3F77"/>
    <w:rsid w:val="00E6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3A01"/>
  <w15:docId w15:val="{E03AD7E8-2306-4FD2-8DC2-FDDC0E1A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B41"/>
    <w:rPr>
      <w:rFonts w:ascii="Calibri" w:eastAsiaTheme="minorEastAsia" w:hAnsi="Calibri" w:cs="Times New Roman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F7B41"/>
    <w:rPr>
      <w:strike w:val="0"/>
      <w:dstrike w:val="0"/>
      <w:color w:val="000000"/>
      <w:u w:val="none"/>
      <w:effect w:val="none"/>
    </w:rPr>
  </w:style>
  <w:style w:type="paragraph" w:customStyle="1" w:styleId="tkKomentarij">
    <w:name w:val="_Комментарий (tkKomentarij)"/>
    <w:basedOn w:val="a"/>
    <w:rsid w:val="004F7B41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4F7B41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rsid w:val="004F7B41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rsid w:val="004F7B41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Tekst">
    <w:name w:val="_Текст обычный (tkTekst)"/>
    <w:basedOn w:val="a"/>
    <w:rsid w:val="004F7B41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rsid w:val="004F7B41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C2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20B6"/>
    <w:rPr>
      <w:rFonts w:ascii="Segoe UI" w:eastAsiaTheme="minorEastAsia" w:hAnsi="Segoe UI" w:cs="Segoe UI"/>
      <w:b/>
      <w:bCs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18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13385" TargetMode="External"/><Relationship Id="rId10" Type="http://schemas.openxmlformats.org/officeDocument/2006/relationships/fontTable" Target="fontTable.xml"/><Relationship Id="rId4" Type="http://schemas.openxmlformats.org/officeDocument/2006/relationships/hyperlink" Target="toktom://db/141832" TargetMode="Externa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2020-05-20T03:37:00Z</cp:lastPrinted>
  <dcterms:created xsi:type="dcterms:W3CDTF">2020-04-21T17:59:00Z</dcterms:created>
  <dcterms:modified xsi:type="dcterms:W3CDTF">2020-05-20T03:38:00Z</dcterms:modified>
</cp:coreProperties>
</file>